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93C7" w14:textId="1463DF9E" w:rsidR="00CC7E78" w:rsidRPr="00CC7E78" w:rsidRDefault="00CC7E78" w:rsidP="00CC7E78">
      <w:pPr>
        <w:jc w:val="both"/>
        <w:rPr>
          <w:rFonts w:ascii="Arial" w:hAnsi="Arial" w:cs="Arial"/>
          <w:b/>
          <w:bCs/>
          <w:lang w:val="fr-FR"/>
        </w:rPr>
      </w:pPr>
      <w:r w:rsidRPr="00CC7E78">
        <w:rPr>
          <w:rFonts w:ascii="Arial" w:hAnsi="Arial" w:cs="Arial"/>
          <w:b/>
          <w:bCs/>
          <w:lang w:val="fr-FR"/>
        </w:rPr>
        <w:t>Rani H. Singh, PhD, RD, LD</w:t>
      </w:r>
    </w:p>
    <w:p w14:paraId="00CCDD71" w14:textId="77777777" w:rsidR="00CC7E78" w:rsidRPr="00CC7E78" w:rsidRDefault="00CC7E78" w:rsidP="00CC7E78">
      <w:pPr>
        <w:jc w:val="both"/>
        <w:rPr>
          <w:rFonts w:ascii="Arial" w:hAnsi="Arial" w:cs="Arial"/>
          <w:lang w:val="fr-FR"/>
        </w:rPr>
      </w:pPr>
    </w:p>
    <w:p w14:paraId="562A7677" w14:textId="4195AD02" w:rsidR="00CC7E78" w:rsidRPr="00CC7E78" w:rsidRDefault="00CC7E78" w:rsidP="00CC7E78">
      <w:pPr>
        <w:jc w:val="both"/>
        <w:rPr>
          <w:rFonts w:ascii="Arial" w:hAnsi="Arial" w:cs="Arial"/>
        </w:rPr>
      </w:pPr>
      <w:r w:rsidRPr="00CC7E78">
        <w:rPr>
          <w:rFonts w:ascii="Arial" w:hAnsi="Arial" w:cs="Arial"/>
        </w:rPr>
        <w:t>Rani</w:t>
      </w:r>
      <w:r w:rsidRPr="00CC7E78">
        <w:rPr>
          <w:rFonts w:ascii="Arial" w:hAnsi="Arial" w:cs="Arial"/>
        </w:rPr>
        <w:t xml:space="preserve"> Singh is a Professor of Human Genetics and Pediatrics and Director of the Genetic Metabolic Nutrition Program at Emory University School of Medicine in Atlanta, Georgia, USA and serves as the Co-Director of the Bio nutrition Research Unit of the Georgia Clinical and Translational Science Alliance (Georgia CTSA). </w:t>
      </w:r>
      <w:r w:rsidRPr="00CC7E78">
        <w:rPr>
          <w:rFonts w:ascii="Arial" w:hAnsi="Arial" w:cs="Arial"/>
        </w:rPr>
        <w:t>She received her Med in Nutrition from Georgia State University and her PhD in Nutrition from the University of Georgia.</w:t>
      </w:r>
    </w:p>
    <w:p w14:paraId="378BECBC" w14:textId="47B00EB4" w:rsidR="004F5A77" w:rsidRPr="00CC7E78" w:rsidRDefault="00CC7E78" w:rsidP="00CC7E78">
      <w:pPr>
        <w:jc w:val="both"/>
        <w:rPr>
          <w:rFonts w:ascii="Arial" w:hAnsi="Arial" w:cs="Arial"/>
        </w:rPr>
      </w:pPr>
      <w:r w:rsidRPr="00CC7E78">
        <w:rPr>
          <w:rFonts w:ascii="Arial" w:hAnsi="Arial" w:cs="Arial"/>
        </w:rPr>
        <w:t xml:space="preserve">She is </w:t>
      </w:r>
      <w:r w:rsidRPr="00CC7E78">
        <w:rPr>
          <w:rFonts w:ascii="Arial" w:hAnsi="Arial" w:cs="Arial"/>
        </w:rPr>
        <w:t xml:space="preserve">currently the </w:t>
      </w:r>
      <w:r w:rsidRPr="00CC7E78">
        <w:rPr>
          <w:rFonts w:ascii="Arial" w:hAnsi="Arial" w:cs="Arial"/>
        </w:rPr>
        <w:t>PI of the INBS-LTFU Consortium, funded through the Cooperative Newborn Screening System Priorities Program (NBS Co-Propel) by the U.S. Health Resources and Services Administration (HRSA)</w:t>
      </w:r>
      <w:r w:rsidRPr="00CC7E78">
        <w:rPr>
          <w:rFonts w:ascii="Arial" w:hAnsi="Arial" w:cs="Arial"/>
        </w:rPr>
        <w:t xml:space="preserve"> </w:t>
      </w:r>
      <w:r w:rsidRPr="00CC7E78">
        <w:rPr>
          <w:rFonts w:ascii="Arial" w:hAnsi="Arial" w:cs="Arial"/>
        </w:rPr>
        <w:t xml:space="preserve">She is </w:t>
      </w:r>
      <w:r w:rsidRPr="00CC7E78">
        <w:rPr>
          <w:rFonts w:ascii="Arial" w:hAnsi="Arial" w:cs="Arial"/>
        </w:rPr>
        <w:t xml:space="preserve">also </w:t>
      </w:r>
      <w:r w:rsidRPr="00CC7E78">
        <w:rPr>
          <w:rFonts w:ascii="Arial" w:hAnsi="Arial" w:cs="Arial"/>
        </w:rPr>
        <w:t>the founding President of the Genetic Metabolic Dietitians International (GMDI)</w:t>
      </w:r>
    </w:p>
    <w:sectPr w:rsidR="004F5A77" w:rsidRPr="00CC7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78"/>
    <w:rsid w:val="003D6A6C"/>
    <w:rsid w:val="004F5A77"/>
    <w:rsid w:val="009311D1"/>
    <w:rsid w:val="009709DC"/>
    <w:rsid w:val="00C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C71BF"/>
  <w15:chartTrackingRefBased/>
  <w15:docId w15:val="{1DDBB59F-B7A3-4E93-9E1E-FD2B3C57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E78"/>
    <w:rPr>
      <w:rFonts w:ascii="Times New Roman" w:eastAsia="Batang" w:hAnsi="Times New Roman" w:cs="Times New Roman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E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E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E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E7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E7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E7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E7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E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E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E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7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E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7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E7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7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E7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7E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E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E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Rose Simpson</dc:creator>
  <cp:keywords/>
  <dc:description/>
  <cp:lastModifiedBy>Mary Rose Simpson</cp:lastModifiedBy>
  <cp:revision>1</cp:revision>
  <dcterms:created xsi:type="dcterms:W3CDTF">2026-08-08T20:56:00Z</dcterms:created>
  <dcterms:modified xsi:type="dcterms:W3CDTF">2026-08-08T21:04:00Z</dcterms:modified>
</cp:coreProperties>
</file>