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415A" w14:textId="2EEA7DC7" w:rsidR="00674315" w:rsidRPr="00674315" w:rsidRDefault="00674315">
      <w:pPr>
        <w:rPr>
          <w:rFonts w:ascii="Aptos" w:hAnsi="Aptos"/>
          <w:b/>
          <w:bCs/>
          <w:color w:val="000000"/>
          <w:shd w:val="clear" w:color="auto" w:fill="FFFFFF"/>
        </w:rPr>
      </w:pPr>
      <w:r w:rsidRPr="00674315">
        <w:rPr>
          <w:rFonts w:ascii="Aptos" w:hAnsi="Aptos"/>
          <w:b/>
          <w:bCs/>
          <w:color w:val="000000"/>
          <w:shd w:val="clear" w:color="auto" w:fill="FFFFFF"/>
        </w:rPr>
        <w:t>Amy Jonasson</w:t>
      </w:r>
    </w:p>
    <w:p w14:paraId="23F1BD87" w14:textId="77777777" w:rsidR="00674315" w:rsidRDefault="00674315">
      <w:pPr>
        <w:rPr>
          <w:rFonts w:ascii="Aptos" w:hAnsi="Aptos"/>
          <w:color w:val="000000"/>
          <w:shd w:val="clear" w:color="auto" w:fill="FFFFFF"/>
        </w:rPr>
      </w:pPr>
    </w:p>
    <w:p w14:paraId="63665D8C" w14:textId="54F707C4" w:rsidR="004F5A77" w:rsidRDefault="00674315">
      <w:r>
        <w:rPr>
          <w:rFonts w:ascii="Aptos" w:hAnsi="Aptos"/>
          <w:color w:val="000000"/>
          <w:shd w:val="clear" w:color="auto" w:fill="FFFFFF"/>
        </w:rPr>
        <w:t>Amy Jonasson received her MS in Human Genetics from the University of Cincinnati in 2013. Since that time, she has worked at the University of Florida in Pediatric Genetics. She served on the SERGG board as the Genetic Counseling representative from 2018-2024.</w:t>
      </w:r>
    </w:p>
    <w:sectPr w:rsidR="004F5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315"/>
    <w:rsid w:val="003D6A6C"/>
    <w:rsid w:val="004F5A77"/>
    <w:rsid w:val="0060680D"/>
    <w:rsid w:val="00674315"/>
    <w:rsid w:val="0097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6847"/>
  <w15:chartTrackingRefBased/>
  <w15:docId w15:val="{296F86DF-5355-46AA-812D-B13C87356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3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43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43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43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43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43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3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3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3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3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43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43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43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43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4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315"/>
    <w:rPr>
      <w:rFonts w:eastAsiaTheme="majorEastAsia" w:cstheme="majorBidi"/>
      <w:color w:val="272727" w:themeColor="text1" w:themeTint="D8"/>
    </w:rPr>
  </w:style>
  <w:style w:type="paragraph" w:styleId="Title">
    <w:name w:val="Title"/>
    <w:basedOn w:val="Normal"/>
    <w:next w:val="Normal"/>
    <w:link w:val="TitleChar"/>
    <w:uiPriority w:val="10"/>
    <w:qFormat/>
    <w:rsid w:val="006743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3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3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4315"/>
    <w:rPr>
      <w:i/>
      <w:iCs/>
      <w:color w:val="404040" w:themeColor="text1" w:themeTint="BF"/>
    </w:rPr>
  </w:style>
  <w:style w:type="paragraph" w:styleId="ListParagraph">
    <w:name w:val="List Paragraph"/>
    <w:basedOn w:val="Normal"/>
    <w:uiPriority w:val="34"/>
    <w:qFormat/>
    <w:rsid w:val="00674315"/>
    <w:pPr>
      <w:ind w:left="720"/>
      <w:contextualSpacing/>
    </w:pPr>
  </w:style>
  <w:style w:type="character" w:styleId="IntenseEmphasis">
    <w:name w:val="Intense Emphasis"/>
    <w:basedOn w:val="DefaultParagraphFont"/>
    <w:uiPriority w:val="21"/>
    <w:qFormat/>
    <w:rsid w:val="00674315"/>
    <w:rPr>
      <w:i/>
      <w:iCs/>
      <w:color w:val="2F5496" w:themeColor="accent1" w:themeShade="BF"/>
    </w:rPr>
  </w:style>
  <w:style w:type="paragraph" w:styleId="IntenseQuote">
    <w:name w:val="Intense Quote"/>
    <w:basedOn w:val="Normal"/>
    <w:next w:val="Normal"/>
    <w:link w:val="IntenseQuoteChar"/>
    <w:uiPriority w:val="30"/>
    <w:qFormat/>
    <w:rsid w:val="006743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4315"/>
    <w:rPr>
      <w:i/>
      <w:iCs/>
      <w:color w:val="2F5496" w:themeColor="accent1" w:themeShade="BF"/>
    </w:rPr>
  </w:style>
  <w:style w:type="character" w:styleId="IntenseReference">
    <w:name w:val="Intense Reference"/>
    <w:basedOn w:val="DefaultParagraphFont"/>
    <w:uiPriority w:val="32"/>
    <w:qFormat/>
    <w:rsid w:val="006743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Words>
  <Characters>234</Characters>
  <Application>Microsoft Office Word</Application>
  <DocSecurity>0</DocSecurity>
  <Lines>1</Lines>
  <Paragraphs>1</Paragraphs>
  <ScaleCrop>false</ScaleCrop>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Rose Simpson</dc:creator>
  <cp:keywords/>
  <dc:description/>
  <cp:lastModifiedBy>Mary Rose Simpson</cp:lastModifiedBy>
  <cp:revision>1</cp:revision>
  <dcterms:created xsi:type="dcterms:W3CDTF">2026-10-19T20:45:00Z</dcterms:created>
  <dcterms:modified xsi:type="dcterms:W3CDTF">2026-10-19T20:47:00Z</dcterms:modified>
</cp:coreProperties>
</file>